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C76" w:rsidRDefault="007D0011" w:rsidP="007D0011">
      <w:pPr>
        <w:pStyle w:val="1"/>
        <w:shd w:val="clear" w:color="auto" w:fill="auto"/>
        <w:spacing w:after="0" w:line="240" w:lineRule="auto"/>
        <w:jc w:val="center"/>
        <w:rPr>
          <w:sz w:val="28"/>
          <w:szCs w:val="28"/>
          <w:lang w:val="ru-RU"/>
        </w:rPr>
      </w:pPr>
      <w:r>
        <w:rPr>
          <w:noProof/>
          <w:lang w:val="ru-RU"/>
        </w:rPr>
        <w:drawing>
          <wp:inline distT="0" distB="0" distL="0" distR="0" wp14:anchorId="09F274D5" wp14:editId="3578CCBF">
            <wp:extent cx="1097154" cy="1009650"/>
            <wp:effectExtent l="0" t="0" r="8255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  <a14:imgEffect>
                                <a14:brightnessContrast bright="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732" cy="101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42B" w:rsidRPr="00A3442B" w:rsidRDefault="00A3442B" w:rsidP="001E72FB">
      <w:pPr>
        <w:widowControl w:val="0"/>
        <w:jc w:val="center"/>
        <w:outlineLvl w:val="0"/>
        <w:rPr>
          <w:rFonts w:ascii="Times New Roman" w:eastAsia="Calibri" w:hAnsi="Times New Roman" w:cs="Times New Roman"/>
          <w:b/>
          <w:bCs/>
          <w:spacing w:val="6"/>
          <w:sz w:val="32"/>
          <w:szCs w:val="32"/>
          <w:lang w:eastAsia="en-US"/>
        </w:rPr>
      </w:pPr>
      <w:r w:rsidRPr="00A3442B">
        <w:rPr>
          <w:rFonts w:ascii="Times New Roman" w:eastAsia="Calibri" w:hAnsi="Times New Roman" w:cs="Times New Roman"/>
          <w:b/>
          <w:bCs/>
          <w:spacing w:val="6"/>
          <w:sz w:val="32"/>
          <w:szCs w:val="32"/>
          <w:lang w:eastAsia="en-US"/>
        </w:rPr>
        <w:t>АДМИНИ</w:t>
      </w:r>
      <w:r w:rsidR="001E72FB">
        <w:rPr>
          <w:rFonts w:ascii="Times New Roman" w:eastAsia="Calibri" w:hAnsi="Times New Roman" w:cs="Times New Roman"/>
          <w:b/>
          <w:bCs/>
          <w:spacing w:val="6"/>
          <w:sz w:val="32"/>
          <w:szCs w:val="32"/>
          <w:lang w:val="ru-RU" w:eastAsia="en-US"/>
        </w:rPr>
        <w:t>С</w:t>
      </w:r>
      <w:r w:rsidRPr="00A3442B">
        <w:rPr>
          <w:rFonts w:ascii="Times New Roman" w:eastAsia="Calibri" w:hAnsi="Times New Roman" w:cs="Times New Roman"/>
          <w:b/>
          <w:bCs/>
          <w:spacing w:val="6"/>
          <w:sz w:val="32"/>
          <w:szCs w:val="32"/>
          <w:lang w:eastAsia="en-US"/>
        </w:rPr>
        <w:t xml:space="preserve">ТРАЦИЯ </w:t>
      </w:r>
      <w:r w:rsidR="00482164">
        <w:rPr>
          <w:rFonts w:ascii="Times New Roman" w:eastAsia="Calibri" w:hAnsi="Times New Roman" w:cs="Times New Roman"/>
          <w:b/>
          <w:bCs/>
          <w:spacing w:val="6"/>
          <w:sz w:val="32"/>
          <w:szCs w:val="32"/>
          <w:lang w:eastAsia="en-US"/>
        </w:rPr>
        <w:t>ЗАХАРКОВСКОГО</w:t>
      </w:r>
      <w:r w:rsidRPr="00A3442B">
        <w:rPr>
          <w:rFonts w:ascii="Times New Roman" w:eastAsia="Calibri" w:hAnsi="Times New Roman" w:cs="Times New Roman"/>
          <w:b/>
          <w:bCs/>
          <w:spacing w:val="6"/>
          <w:sz w:val="32"/>
          <w:szCs w:val="32"/>
          <w:lang w:eastAsia="en-US"/>
        </w:rPr>
        <w:t xml:space="preserve"> СЕЛЬСОВЕТА КОНЫШЕВСКОГО РАЙОНА </w:t>
      </w:r>
      <w:r w:rsidR="00482164">
        <w:rPr>
          <w:rFonts w:ascii="Times New Roman" w:eastAsia="Calibri" w:hAnsi="Times New Roman" w:cs="Times New Roman"/>
          <w:b/>
          <w:spacing w:val="6"/>
          <w:sz w:val="32"/>
          <w:szCs w:val="32"/>
          <w:lang w:eastAsia="en-US"/>
        </w:rPr>
        <w:t xml:space="preserve">КУРСКОЙ </w:t>
      </w:r>
      <w:r w:rsidRPr="00A3442B">
        <w:rPr>
          <w:rFonts w:ascii="Times New Roman" w:eastAsia="Calibri" w:hAnsi="Times New Roman" w:cs="Times New Roman"/>
          <w:b/>
          <w:spacing w:val="6"/>
          <w:sz w:val="32"/>
          <w:szCs w:val="32"/>
          <w:lang w:eastAsia="en-US"/>
        </w:rPr>
        <w:t>ОБЛАСТИ</w:t>
      </w:r>
    </w:p>
    <w:p w:rsidR="00A60EC0" w:rsidRPr="008B1D09" w:rsidRDefault="00A60EC0" w:rsidP="00A60EC0">
      <w:pPr>
        <w:pStyle w:val="a9"/>
        <w:jc w:val="center"/>
        <w:rPr>
          <w:sz w:val="32"/>
          <w:szCs w:val="32"/>
        </w:rPr>
      </w:pPr>
      <w:r w:rsidRPr="008B1D09">
        <w:rPr>
          <w:sz w:val="32"/>
          <w:szCs w:val="32"/>
        </w:rPr>
        <w:t>ПОСТАНОВЛЕНИЕ</w:t>
      </w:r>
    </w:p>
    <w:p w:rsidR="00A60EC0" w:rsidRDefault="00A60EC0" w:rsidP="00A60EC0">
      <w:pPr>
        <w:pStyle w:val="a9"/>
        <w:jc w:val="center"/>
        <w:rPr>
          <w:rStyle w:val="a4"/>
        </w:rPr>
      </w:pPr>
    </w:p>
    <w:p w:rsidR="00A60EC0" w:rsidRPr="00A60EC0" w:rsidRDefault="00DF3E51" w:rsidP="00A60EC0">
      <w:pPr>
        <w:pStyle w:val="a9"/>
        <w:jc w:val="center"/>
        <w:rPr>
          <w:rStyle w:val="a4"/>
          <w:b/>
          <w:sz w:val="28"/>
          <w:szCs w:val="28"/>
        </w:rPr>
      </w:pPr>
      <w:r>
        <w:rPr>
          <w:rStyle w:val="a4"/>
          <w:b/>
          <w:sz w:val="28"/>
          <w:szCs w:val="28"/>
        </w:rPr>
        <w:t>от 21</w:t>
      </w:r>
      <w:r w:rsidR="00A134CC">
        <w:rPr>
          <w:rStyle w:val="a4"/>
          <w:b/>
          <w:sz w:val="28"/>
          <w:szCs w:val="28"/>
        </w:rPr>
        <w:t xml:space="preserve"> </w:t>
      </w:r>
      <w:r>
        <w:rPr>
          <w:rStyle w:val="a4"/>
          <w:b/>
          <w:sz w:val="28"/>
          <w:szCs w:val="28"/>
        </w:rPr>
        <w:t>октября 2021</w:t>
      </w:r>
      <w:r w:rsidR="00A60EC0" w:rsidRPr="00A60EC0">
        <w:rPr>
          <w:rStyle w:val="a4"/>
          <w:b/>
          <w:sz w:val="28"/>
          <w:szCs w:val="28"/>
        </w:rPr>
        <w:t xml:space="preserve"> г. </w:t>
      </w:r>
      <w:r>
        <w:rPr>
          <w:rStyle w:val="a4"/>
          <w:b/>
          <w:sz w:val="28"/>
          <w:szCs w:val="28"/>
        </w:rPr>
        <w:t>№ 19</w:t>
      </w:r>
      <w:r w:rsidR="00A60EC0" w:rsidRPr="00A60EC0">
        <w:rPr>
          <w:rStyle w:val="a4"/>
          <w:b/>
          <w:sz w:val="28"/>
          <w:szCs w:val="28"/>
        </w:rPr>
        <w:t>-па</w:t>
      </w:r>
    </w:p>
    <w:p w:rsidR="00A60EC0" w:rsidRPr="00A60EC0" w:rsidRDefault="00A60EC0" w:rsidP="00A60EC0">
      <w:pPr>
        <w:pStyle w:val="a9"/>
        <w:jc w:val="center"/>
        <w:rPr>
          <w:b w:val="0"/>
          <w:sz w:val="28"/>
          <w:szCs w:val="28"/>
        </w:rPr>
      </w:pPr>
      <w:r w:rsidRPr="00A60EC0">
        <w:rPr>
          <w:rStyle w:val="a4"/>
          <w:b/>
          <w:sz w:val="28"/>
          <w:szCs w:val="28"/>
        </w:rPr>
        <w:t>с.</w:t>
      </w:r>
      <w:r w:rsidR="00810D5A">
        <w:rPr>
          <w:rStyle w:val="a4"/>
          <w:b/>
          <w:sz w:val="28"/>
          <w:szCs w:val="28"/>
        </w:rPr>
        <w:t xml:space="preserve"> </w:t>
      </w:r>
      <w:proofErr w:type="spellStart"/>
      <w:r w:rsidR="00482164">
        <w:rPr>
          <w:rStyle w:val="a4"/>
          <w:b/>
          <w:sz w:val="28"/>
          <w:szCs w:val="28"/>
        </w:rPr>
        <w:t>Захарково</w:t>
      </w:r>
      <w:proofErr w:type="spellEnd"/>
    </w:p>
    <w:p w:rsidR="00A60EC0" w:rsidRPr="00A60EC0" w:rsidRDefault="00A60EC0" w:rsidP="00A60EC0">
      <w:pPr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A60EC0" w:rsidRPr="00A60EC0" w:rsidRDefault="00A60EC0" w:rsidP="00A60EC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EC0">
        <w:rPr>
          <w:rFonts w:ascii="Times New Roman" w:hAnsi="Times New Roman" w:cs="Times New Roman"/>
          <w:b/>
          <w:sz w:val="28"/>
          <w:szCs w:val="28"/>
        </w:rPr>
        <w:t>Об утверждении основных направлений бюджетной и налоговой</w:t>
      </w:r>
    </w:p>
    <w:p w:rsidR="00A60EC0" w:rsidRPr="00A60EC0" w:rsidRDefault="00A60EC0" w:rsidP="00A60EC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EC0">
        <w:rPr>
          <w:rFonts w:ascii="Times New Roman" w:hAnsi="Times New Roman" w:cs="Times New Roman"/>
          <w:b/>
          <w:sz w:val="28"/>
          <w:szCs w:val="28"/>
        </w:rPr>
        <w:t xml:space="preserve">политики </w:t>
      </w:r>
      <w:r w:rsidR="00482164">
        <w:rPr>
          <w:rFonts w:ascii="Times New Roman" w:hAnsi="Times New Roman" w:cs="Times New Roman"/>
          <w:b/>
          <w:sz w:val="28"/>
          <w:szCs w:val="28"/>
        </w:rPr>
        <w:t xml:space="preserve">Захарковского </w:t>
      </w:r>
      <w:r w:rsidRPr="00A60EC0">
        <w:rPr>
          <w:rFonts w:ascii="Times New Roman" w:hAnsi="Times New Roman" w:cs="Times New Roman"/>
          <w:b/>
          <w:sz w:val="28"/>
          <w:szCs w:val="28"/>
        </w:rPr>
        <w:t>сельсовета Конышевского района</w:t>
      </w:r>
    </w:p>
    <w:p w:rsidR="00DF3E51" w:rsidRPr="00DF3E51" w:rsidRDefault="00A60EC0" w:rsidP="00DF3E5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60EC0">
        <w:rPr>
          <w:rFonts w:ascii="Times New Roman" w:hAnsi="Times New Roman" w:cs="Times New Roman"/>
          <w:b/>
          <w:sz w:val="28"/>
          <w:szCs w:val="28"/>
        </w:rPr>
        <w:t xml:space="preserve">Курской </w:t>
      </w:r>
      <w:r w:rsidR="00A134CC">
        <w:rPr>
          <w:rFonts w:ascii="Times New Roman" w:hAnsi="Times New Roman" w:cs="Times New Roman"/>
          <w:b/>
          <w:sz w:val="28"/>
          <w:szCs w:val="28"/>
        </w:rPr>
        <w:t xml:space="preserve">области </w:t>
      </w:r>
      <w:r w:rsidR="00DF3E51" w:rsidRPr="00DF3E5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на 2022 год и на плановый период </w:t>
      </w:r>
    </w:p>
    <w:p w:rsidR="00DF3E51" w:rsidRPr="00DF3E51" w:rsidRDefault="00DF3E51" w:rsidP="00DF3E5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F3E51">
        <w:rPr>
          <w:rFonts w:ascii="Times New Roman" w:hAnsi="Times New Roman" w:cs="Times New Roman"/>
          <w:b/>
          <w:sz w:val="28"/>
          <w:szCs w:val="28"/>
          <w:lang w:val="ru-RU"/>
        </w:rPr>
        <w:t>2023 и 2024 годов</w:t>
      </w:r>
    </w:p>
    <w:p w:rsidR="00DF3E51" w:rsidRPr="00DF3E51" w:rsidRDefault="00DF3E51" w:rsidP="00DF3E5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60EC0" w:rsidRDefault="00A60EC0" w:rsidP="00DF3E5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60EC0" w:rsidRPr="00A60EC0" w:rsidRDefault="00A60EC0" w:rsidP="00A60E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EC0">
        <w:rPr>
          <w:rFonts w:ascii="Times New Roman" w:hAnsi="Times New Roman" w:cs="Times New Roman"/>
          <w:sz w:val="28"/>
          <w:szCs w:val="28"/>
        </w:rPr>
        <w:t xml:space="preserve">В соответствии со статьей 172 Бюджетного кодекса Российской Федерации, Положением «О бюджетном процессе в </w:t>
      </w:r>
      <w:r w:rsidR="00482164">
        <w:rPr>
          <w:rFonts w:ascii="Times New Roman" w:hAnsi="Times New Roman" w:cs="Times New Roman"/>
          <w:sz w:val="28"/>
          <w:szCs w:val="28"/>
        </w:rPr>
        <w:t xml:space="preserve">Захарковском сельсовете Конышевского </w:t>
      </w:r>
      <w:r w:rsidRPr="00A60EC0">
        <w:rPr>
          <w:rFonts w:ascii="Times New Roman" w:hAnsi="Times New Roman" w:cs="Times New Roman"/>
          <w:sz w:val="28"/>
          <w:szCs w:val="28"/>
        </w:rPr>
        <w:t xml:space="preserve">района Курской области», Администрация </w:t>
      </w:r>
      <w:r w:rsidR="00482164">
        <w:rPr>
          <w:rFonts w:ascii="Times New Roman" w:hAnsi="Times New Roman" w:cs="Times New Roman"/>
          <w:sz w:val="28"/>
          <w:szCs w:val="28"/>
        </w:rPr>
        <w:t>Захарковского</w:t>
      </w:r>
      <w:r w:rsidRPr="00A60EC0">
        <w:rPr>
          <w:rFonts w:ascii="Times New Roman" w:hAnsi="Times New Roman" w:cs="Times New Roman"/>
          <w:sz w:val="28"/>
          <w:szCs w:val="28"/>
        </w:rPr>
        <w:t xml:space="preserve"> сельсовета Конышевского района ПОСТАНОВЛЯЕТ:</w:t>
      </w:r>
    </w:p>
    <w:p w:rsidR="00A60EC0" w:rsidRPr="00A60EC0" w:rsidRDefault="00A60EC0" w:rsidP="00A60E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0EC0">
        <w:rPr>
          <w:rFonts w:ascii="Times New Roman" w:hAnsi="Times New Roman" w:cs="Times New Roman"/>
          <w:sz w:val="28"/>
          <w:szCs w:val="28"/>
        </w:rPr>
        <w:t xml:space="preserve">1. Утвердить прилагаемые: </w:t>
      </w:r>
    </w:p>
    <w:p w:rsidR="00A60EC0" w:rsidRPr="00A60EC0" w:rsidRDefault="00A60EC0" w:rsidP="00A60E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0EC0">
        <w:rPr>
          <w:rFonts w:ascii="Times New Roman" w:hAnsi="Times New Roman" w:cs="Times New Roman"/>
          <w:sz w:val="28"/>
          <w:szCs w:val="28"/>
        </w:rPr>
        <w:t xml:space="preserve">Основные направления бюджетной и налоговой политики </w:t>
      </w:r>
      <w:r w:rsidR="00482164">
        <w:rPr>
          <w:rFonts w:ascii="Times New Roman" w:hAnsi="Times New Roman" w:cs="Times New Roman"/>
          <w:sz w:val="28"/>
          <w:szCs w:val="28"/>
        </w:rPr>
        <w:t xml:space="preserve">Захарковского сельсовета Конышевского </w:t>
      </w:r>
      <w:r w:rsidR="00A134CC">
        <w:rPr>
          <w:rFonts w:ascii="Times New Roman" w:hAnsi="Times New Roman" w:cs="Times New Roman"/>
          <w:sz w:val="28"/>
          <w:szCs w:val="28"/>
        </w:rPr>
        <w:t xml:space="preserve">района Курской области </w:t>
      </w:r>
      <w:r w:rsidR="00DF3E51" w:rsidRPr="00DF3E51">
        <w:rPr>
          <w:rFonts w:ascii="Times New Roman" w:hAnsi="Times New Roman" w:cs="Times New Roman"/>
          <w:bCs/>
          <w:sz w:val="28"/>
          <w:szCs w:val="28"/>
          <w:lang w:val="ru-RU"/>
        </w:rPr>
        <w:t>на 2022 год и на плановый период 2023 и 2024 годов</w:t>
      </w:r>
      <w:r w:rsidRPr="00A60EC0">
        <w:rPr>
          <w:rFonts w:ascii="Times New Roman" w:hAnsi="Times New Roman" w:cs="Times New Roman"/>
          <w:sz w:val="28"/>
          <w:szCs w:val="28"/>
        </w:rPr>
        <w:t xml:space="preserve"> (далее – Основные направления бюджетной и налоговой политики).</w:t>
      </w:r>
    </w:p>
    <w:p w:rsidR="00A60EC0" w:rsidRPr="00A60EC0" w:rsidRDefault="00A60EC0" w:rsidP="00A60EC0">
      <w:pPr>
        <w:widowControl w:val="0"/>
        <w:ind w:firstLine="708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A60EC0">
        <w:rPr>
          <w:rFonts w:ascii="Times New Roman" w:hAnsi="Times New Roman" w:cs="Times New Roman"/>
          <w:sz w:val="28"/>
          <w:szCs w:val="28"/>
        </w:rPr>
        <w:t>2. </w:t>
      </w:r>
      <w:r w:rsidRPr="00A60EC0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Считать утратившим силу Постановление Администрации </w:t>
      </w:r>
      <w:r w:rsidR="00482164">
        <w:rPr>
          <w:rFonts w:ascii="Times New Roman" w:eastAsia="Lucida Sans Unicode" w:hAnsi="Times New Roman" w:cs="Times New Roman"/>
          <w:kern w:val="2"/>
          <w:sz w:val="28"/>
          <w:szCs w:val="28"/>
        </w:rPr>
        <w:t>Захарковского</w:t>
      </w:r>
      <w:r w:rsidRPr="00A60EC0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 сельсовета Конышевского района Курской об</w:t>
      </w:r>
      <w:r w:rsidR="00DF3E51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ласти от </w:t>
      </w:r>
      <w:r w:rsidR="00DF3E51">
        <w:rPr>
          <w:rFonts w:ascii="Times New Roman" w:eastAsia="Lucida Sans Unicode" w:hAnsi="Times New Roman" w:cs="Times New Roman"/>
          <w:kern w:val="2"/>
          <w:sz w:val="28"/>
          <w:szCs w:val="28"/>
          <w:lang w:val="ru-RU"/>
        </w:rPr>
        <w:t>10</w:t>
      </w:r>
      <w:r w:rsidR="00DF3E51">
        <w:rPr>
          <w:rFonts w:ascii="Times New Roman" w:eastAsia="Lucida Sans Unicode" w:hAnsi="Times New Roman" w:cs="Times New Roman"/>
          <w:kern w:val="2"/>
          <w:sz w:val="28"/>
          <w:szCs w:val="28"/>
        </w:rPr>
        <w:t>.11.20</w:t>
      </w:r>
      <w:r w:rsidR="00DF3E51">
        <w:rPr>
          <w:rFonts w:ascii="Times New Roman" w:eastAsia="Lucida Sans Unicode" w:hAnsi="Times New Roman" w:cs="Times New Roman"/>
          <w:kern w:val="2"/>
          <w:sz w:val="28"/>
          <w:szCs w:val="28"/>
          <w:lang w:val="ru-RU"/>
        </w:rPr>
        <w:t>20</w:t>
      </w:r>
      <w:r w:rsidR="00DF3E51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 г. № 4</w:t>
      </w:r>
      <w:r w:rsidR="00DF3E51">
        <w:rPr>
          <w:rFonts w:ascii="Times New Roman" w:eastAsia="Lucida Sans Unicode" w:hAnsi="Times New Roman" w:cs="Times New Roman"/>
          <w:kern w:val="2"/>
          <w:sz w:val="28"/>
          <w:szCs w:val="28"/>
          <w:lang w:val="ru-RU"/>
        </w:rPr>
        <w:t>5</w:t>
      </w:r>
      <w:r w:rsidR="00A134CC">
        <w:rPr>
          <w:rFonts w:ascii="Times New Roman" w:eastAsia="Lucida Sans Unicode" w:hAnsi="Times New Roman" w:cs="Times New Roman"/>
          <w:kern w:val="2"/>
          <w:sz w:val="28"/>
          <w:szCs w:val="28"/>
        </w:rPr>
        <w:t>-па</w:t>
      </w:r>
      <w:r w:rsidR="00482164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 </w:t>
      </w:r>
      <w:r w:rsidRPr="00A60EC0">
        <w:rPr>
          <w:rFonts w:ascii="Times New Roman" w:eastAsia="Lucida Sans Unicode" w:hAnsi="Times New Roman" w:cs="Times New Roman"/>
          <w:kern w:val="2"/>
          <w:sz w:val="28"/>
          <w:szCs w:val="28"/>
          <w:lang w:bidi="hi-IN"/>
        </w:rPr>
        <w:t>«</w:t>
      </w:r>
      <w:r w:rsidRPr="00A60EC0">
        <w:rPr>
          <w:rFonts w:ascii="Times New Roman" w:hAnsi="Times New Roman" w:cs="Times New Roman"/>
          <w:sz w:val="28"/>
          <w:szCs w:val="28"/>
        </w:rPr>
        <w:t xml:space="preserve">Об утверждении основных направлений бюджетной и налоговой политики </w:t>
      </w:r>
      <w:r w:rsidR="00482164">
        <w:rPr>
          <w:rFonts w:ascii="Times New Roman" w:hAnsi="Times New Roman" w:cs="Times New Roman"/>
          <w:sz w:val="28"/>
          <w:szCs w:val="28"/>
        </w:rPr>
        <w:t>Захарковского</w:t>
      </w:r>
      <w:r w:rsidR="00594F25">
        <w:rPr>
          <w:rFonts w:ascii="Times New Roman" w:hAnsi="Times New Roman" w:cs="Times New Roman"/>
          <w:sz w:val="28"/>
          <w:szCs w:val="28"/>
        </w:rPr>
        <w:t xml:space="preserve"> сельсовета Конышевского района Курской области на 2020 и на плановый период 2021 и 2022</w:t>
      </w:r>
      <w:r w:rsidRPr="00A60EC0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A60EC0">
        <w:rPr>
          <w:rFonts w:ascii="Times New Roman" w:eastAsia="Lucida Sans Unicode" w:hAnsi="Times New Roman" w:cs="Times New Roman"/>
          <w:kern w:val="2"/>
          <w:sz w:val="28"/>
          <w:szCs w:val="28"/>
          <w:lang w:bidi="hi-IN"/>
        </w:rPr>
        <w:t>».</w:t>
      </w:r>
    </w:p>
    <w:p w:rsidR="00A60EC0" w:rsidRPr="00A60EC0" w:rsidRDefault="00A60EC0" w:rsidP="00A60E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60EC0">
        <w:rPr>
          <w:rFonts w:ascii="Times New Roman" w:hAnsi="Times New Roman" w:cs="Times New Roman"/>
          <w:sz w:val="28"/>
          <w:szCs w:val="28"/>
        </w:rPr>
        <w:t>3. Начальнику отдела –</w:t>
      </w:r>
      <w:r w:rsidR="00810D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82164">
        <w:rPr>
          <w:rFonts w:ascii="Times New Roman" w:hAnsi="Times New Roman" w:cs="Times New Roman"/>
          <w:sz w:val="28"/>
          <w:szCs w:val="28"/>
        </w:rPr>
        <w:t xml:space="preserve">главному бухгалтеру </w:t>
      </w:r>
      <w:r w:rsidRPr="00A60EC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82164">
        <w:rPr>
          <w:rFonts w:ascii="Times New Roman" w:hAnsi="Times New Roman" w:cs="Times New Roman"/>
          <w:sz w:val="28"/>
          <w:szCs w:val="28"/>
        </w:rPr>
        <w:t>Захарковского сельсовета (Т.</w:t>
      </w:r>
      <w:r w:rsidR="00482164">
        <w:rPr>
          <w:rFonts w:ascii="Times New Roman" w:hAnsi="Times New Roman" w:cs="Times New Roman"/>
          <w:sz w:val="28"/>
          <w:szCs w:val="28"/>
          <w:lang w:val="ru-RU"/>
        </w:rPr>
        <w:t>Г. Кочергина</w:t>
      </w:r>
      <w:r w:rsidRPr="00A60EC0">
        <w:rPr>
          <w:rFonts w:ascii="Times New Roman" w:hAnsi="Times New Roman" w:cs="Times New Roman"/>
          <w:sz w:val="28"/>
          <w:szCs w:val="28"/>
        </w:rPr>
        <w:t xml:space="preserve">) обеспечить формирование проекта бюджета </w:t>
      </w:r>
      <w:r w:rsidR="00482164">
        <w:rPr>
          <w:rFonts w:ascii="Times New Roman" w:hAnsi="Times New Roman" w:cs="Times New Roman"/>
          <w:sz w:val="28"/>
          <w:szCs w:val="28"/>
        </w:rPr>
        <w:t>Захарковского</w:t>
      </w:r>
      <w:r w:rsidRPr="00A60EC0">
        <w:rPr>
          <w:rFonts w:ascii="Times New Roman" w:hAnsi="Times New Roman" w:cs="Times New Roman"/>
          <w:sz w:val="28"/>
          <w:szCs w:val="28"/>
        </w:rPr>
        <w:t xml:space="preserve"> сельсовета Конышевског</w:t>
      </w:r>
      <w:r w:rsidR="00A134CC">
        <w:rPr>
          <w:rFonts w:ascii="Times New Roman" w:hAnsi="Times New Roman" w:cs="Times New Roman"/>
          <w:sz w:val="28"/>
          <w:szCs w:val="28"/>
        </w:rPr>
        <w:t xml:space="preserve">о района Курской области </w:t>
      </w:r>
      <w:r w:rsidR="00DF3E51" w:rsidRPr="00DF3E51">
        <w:rPr>
          <w:rFonts w:ascii="Times New Roman" w:hAnsi="Times New Roman" w:cs="Times New Roman"/>
          <w:bCs/>
          <w:sz w:val="28"/>
          <w:szCs w:val="28"/>
          <w:lang w:val="ru-RU"/>
        </w:rPr>
        <w:t>на 2022 год и на плановый период 2023 и 2024 годов</w:t>
      </w:r>
      <w:r w:rsidR="00DF3E51" w:rsidRPr="00DF3E51">
        <w:rPr>
          <w:rFonts w:ascii="Times New Roman" w:hAnsi="Times New Roman" w:cs="Times New Roman"/>
          <w:sz w:val="28"/>
          <w:szCs w:val="28"/>
        </w:rPr>
        <w:t xml:space="preserve"> </w:t>
      </w:r>
      <w:r w:rsidRPr="00A60EC0">
        <w:rPr>
          <w:rFonts w:ascii="Times New Roman" w:hAnsi="Times New Roman" w:cs="Times New Roman"/>
          <w:sz w:val="28"/>
          <w:szCs w:val="28"/>
        </w:rPr>
        <w:t>с учетом Основных направлений бюджетной и налоговой политики.</w:t>
      </w:r>
    </w:p>
    <w:p w:rsidR="00A60EC0" w:rsidRPr="00A60EC0" w:rsidRDefault="00A60EC0" w:rsidP="00A60EC0">
      <w:pPr>
        <w:pStyle w:val="ab"/>
        <w:ind w:firstLine="708"/>
        <w:jc w:val="both"/>
        <w:rPr>
          <w:sz w:val="28"/>
          <w:szCs w:val="28"/>
        </w:rPr>
      </w:pPr>
      <w:r w:rsidRPr="00A60EC0">
        <w:rPr>
          <w:sz w:val="28"/>
          <w:szCs w:val="28"/>
        </w:rPr>
        <w:t>4. Настоящее постановление</w:t>
      </w:r>
      <w:r w:rsidRPr="00A60EC0">
        <w:rPr>
          <w:rStyle w:val="apple-converted-space"/>
          <w:sz w:val="28"/>
          <w:szCs w:val="28"/>
        </w:rPr>
        <w:t xml:space="preserve"> вступает в силу с момента его подписания и </w:t>
      </w:r>
      <w:r w:rsidRPr="00A60EC0">
        <w:rPr>
          <w:sz w:val="28"/>
          <w:szCs w:val="28"/>
        </w:rPr>
        <w:t xml:space="preserve">подлежит размещению на официальном сайте </w:t>
      </w:r>
      <w:r w:rsidR="00482164">
        <w:rPr>
          <w:sz w:val="28"/>
          <w:szCs w:val="28"/>
        </w:rPr>
        <w:t xml:space="preserve">муниципального образования «Захарковский сельсовет» Конышевского </w:t>
      </w:r>
      <w:r w:rsidRPr="00A60EC0">
        <w:rPr>
          <w:sz w:val="28"/>
          <w:szCs w:val="28"/>
        </w:rPr>
        <w:t>района Курской области в сети «Интернет.</w:t>
      </w:r>
    </w:p>
    <w:p w:rsidR="00A60EC0" w:rsidRPr="00A60EC0" w:rsidRDefault="00A60EC0" w:rsidP="00A60EC0">
      <w:pPr>
        <w:pStyle w:val="ab"/>
        <w:ind w:firstLine="708"/>
        <w:jc w:val="both"/>
        <w:rPr>
          <w:sz w:val="28"/>
          <w:szCs w:val="28"/>
        </w:rPr>
      </w:pPr>
    </w:p>
    <w:p w:rsidR="00A60EC0" w:rsidRPr="00A60EC0" w:rsidRDefault="00A60EC0" w:rsidP="00A60EC0">
      <w:pPr>
        <w:pStyle w:val="ab"/>
        <w:ind w:firstLine="708"/>
        <w:jc w:val="both"/>
        <w:rPr>
          <w:sz w:val="28"/>
          <w:szCs w:val="28"/>
        </w:rPr>
      </w:pPr>
    </w:p>
    <w:p w:rsidR="00A60EC0" w:rsidRPr="00A60EC0" w:rsidRDefault="00A60EC0" w:rsidP="00A60EC0">
      <w:pPr>
        <w:pStyle w:val="ab"/>
        <w:ind w:firstLine="142"/>
        <w:jc w:val="both"/>
        <w:rPr>
          <w:sz w:val="28"/>
          <w:szCs w:val="28"/>
        </w:rPr>
      </w:pPr>
      <w:r w:rsidRPr="00A60EC0">
        <w:rPr>
          <w:sz w:val="28"/>
          <w:szCs w:val="28"/>
        </w:rPr>
        <w:t xml:space="preserve">Глава </w:t>
      </w:r>
      <w:r w:rsidR="00482164">
        <w:rPr>
          <w:sz w:val="28"/>
          <w:szCs w:val="28"/>
        </w:rPr>
        <w:t>Захарковского</w:t>
      </w:r>
      <w:r w:rsidRPr="00A60EC0">
        <w:rPr>
          <w:sz w:val="28"/>
          <w:szCs w:val="28"/>
        </w:rPr>
        <w:t xml:space="preserve"> сельсовета                     </w:t>
      </w:r>
      <w:r w:rsidR="00482164">
        <w:rPr>
          <w:sz w:val="28"/>
          <w:szCs w:val="28"/>
        </w:rPr>
        <w:t xml:space="preserve">                         </w:t>
      </w:r>
      <w:r w:rsidRPr="00A60EC0">
        <w:rPr>
          <w:sz w:val="28"/>
          <w:szCs w:val="28"/>
        </w:rPr>
        <w:t xml:space="preserve">  </w:t>
      </w:r>
      <w:r w:rsidR="00482164">
        <w:rPr>
          <w:sz w:val="28"/>
          <w:szCs w:val="28"/>
        </w:rPr>
        <w:t>В.М. Латышев</w:t>
      </w:r>
      <w:r w:rsidRPr="00A60EC0">
        <w:rPr>
          <w:sz w:val="28"/>
          <w:szCs w:val="28"/>
        </w:rPr>
        <w:t xml:space="preserve">                              </w:t>
      </w:r>
    </w:p>
    <w:p w:rsidR="00A60EC0" w:rsidRPr="00A60EC0" w:rsidRDefault="00A60EC0" w:rsidP="00A60EC0">
      <w:pPr>
        <w:rPr>
          <w:rFonts w:ascii="Times New Roman" w:hAnsi="Times New Roman" w:cs="Times New Roman"/>
          <w:sz w:val="28"/>
          <w:szCs w:val="28"/>
        </w:rPr>
        <w:sectPr w:rsidR="00A60EC0" w:rsidRPr="00A60EC0" w:rsidSect="00F51561">
          <w:pgSz w:w="11907" w:h="16840"/>
          <w:pgMar w:top="1134" w:right="1247" w:bottom="1134" w:left="1531" w:header="720" w:footer="720" w:gutter="0"/>
          <w:pgNumType w:start="1"/>
          <w:cols w:space="720"/>
          <w:docGrid w:linePitch="272"/>
        </w:sectPr>
      </w:pPr>
    </w:p>
    <w:p w:rsidR="00A60EC0" w:rsidRPr="00A60EC0" w:rsidRDefault="00A60EC0" w:rsidP="00A60E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0EC0" w:rsidRPr="00A60EC0" w:rsidRDefault="00A60EC0" w:rsidP="00A60EC0">
      <w:pPr>
        <w:ind w:left="4395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A60EC0" w:rsidRPr="00A60EC0" w:rsidRDefault="00810D5A" w:rsidP="00810D5A">
      <w:pPr>
        <w:pStyle w:val="ab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A60EC0" w:rsidRPr="00A60EC0">
        <w:rPr>
          <w:sz w:val="28"/>
          <w:szCs w:val="28"/>
        </w:rPr>
        <w:t>Утверждено</w:t>
      </w:r>
    </w:p>
    <w:p w:rsidR="00A60EC0" w:rsidRPr="00A60EC0" w:rsidRDefault="00810D5A" w:rsidP="00810D5A">
      <w:pPr>
        <w:pStyle w:val="ab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A60EC0" w:rsidRPr="00A60EC0">
        <w:rPr>
          <w:sz w:val="28"/>
          <w:szCs w:val="28"/>
        </w:rPr>
        <w:t xml:space="preserve"> Постановлением</w:t>
      </w:r>
      <w:r w:rsidRPr="00810D5A">
        <w:rPr>
          <w:sz w:val="28"/>
          <w:szCs w:val="28"/>
        </w:rPr>
        <w:t xml:space="preserve"> </w:t>
      </w:r>
      <w:r w:rsidRPr="00A60EC0">
        <w:rPr>
          <w:sz w:val="28"/>
          <w:szCs w:val="28"/>
        </w:rPr>
        <w:t>Администрации</w:t>
      </w:r>
    </w:p>
    <w:p w:rsidR="00A60EC0" w:rsidRPr="00A60EC0" w:rsidRDefault="00810D5A" w:rsidP="00810D5A">
      <w:pPr>
        <w:pStyle w:val="ab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="00482164">
        <w:rPr>
          <w:sz w:val="28"/>
          <w:szCs w:val="28"/>
        </w:rPr>
        <w:t>Захарковского</w:t>
      </w:r>
      <w:r w:rsidR="00A60EC0" w:rsidRPr="00A60EC0">
        <w:rPr>
          <w:sz w:val="28"/>
          <w:szCs w:val="28"/>
        </w:rPr>
        <w:t xml:space="preserve"> сельсовета</w:t>
      </w:r>
    </w:p>
    <w:p w:rsidR="00A60EC0" w:rsidRPr="00A60EC0" w:rsidRDefault="00810D5A" w:rsidP="00810D5A">
      <w:pPr>
        <w:pStyle w:val="ab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482164">
        <w:rPr>
          <w:sz w:val="28"/>
          <w:szCs w:val="28"/>
        </w:rPr>
        <w:t xml:space="preserve">    от </w:t>
      </w:r>
      <w:r w:rsidR="00DF3E51">
        <w:rPr>
          <w:sz w:val="28"/>
          <w:szCs w:val="28"/>
        </w:rPr>
        <w:t>21.10.2021 года № 19</w:t>
      </w:r>
      <w:r w:rsidR="00482164">
        <w:rPr>
          <w:sz w:val="28"/>
          <w:szCs w:val="28"/>
        </w:rPr>
        <w:t>-па</w:t>
      </w:r>
      <w:r w:rsidR="00A60EC0" w:rsidRPr="00A60EC0">
        <w:rPr>
          <w:sz w:val="28"/>
          <w:szCs w:val="28"/>
        </w:rPr>
        <w:t xml:space="preserve"> </w:t>
      </w:r>
    </w:p>
    <w:p w:rsidR="00A60EC0" w:rsidRPr="00A60EC0" w:rsidRDefault="00A60EC0" w:rsidP="00A60EC0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60EC0" w:rsidRPr="00A60EC0" w:rsidRDefault="00A60EC0" w:rsidP="00A60EC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34CC" w:rsidRPr="00A134CC" w:rsidRDefault="00A134CC" w:rsidP="00A134CC">
      <w:pPr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ru-RU"/>
        </w:rPr>
      </w:pPr>
      <w:r w:rsidRPr="00A134CC"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ru-RU"/>
        </w:rPr>
        <w:t xml:space="preserve">ОСНОВНЫЕ НАПРАВЛЕНИЯ </w:t>
      </w:r>
    </w:p>
    <w:p w:rsidR="00A134CC" w:rsidRPr="00A134CC" w:rsidRDefault="00A134CC" w:rsidP="00A134CC">
      <w:pPr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ru-RU"/>
        </w:rPr>
      </w:pPr>
      <w:r w:rsidRPr="00A134CC"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ru-RU"/>
        </w:rPr>
        <w:t xml:space="preserve">бюджетной и налоговой политики </w:t>
      </w:r>
      <w:r w:rsidR="00484B6D" w:rsidRPr="00484B6D">
        <w:rPr>
          <w:rFonts w:ascii="Times New Roman" w:eastAsia="Times New Roman" w:hAnsi="Times New Roman" w:cs="Times New Roman"/>
          <w:b/>
          <w:color w:val="auto"/>
          <w:sz w:val="28"/>
          <w:szCs w:val="20"/>
        </w:rPr>
        <w:t>муниципального образования «Захарковский сельсовет»</w:t>
      </w:r>
      <w:r w:rsidR="00484B6D"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ru-RU"/>
        </w:rPr>
        <w:t xml:space="preserve">Конышевского района </w:t>
      </w:r>
      <w:r w:rsidRPr="00A134CC"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ru-RU"/>
        </w:rPr>
        <w:t xml:space="preserve">Курской области </w:t>
      </w:r>
    </w:p>
    <w:p w:rsidR="00A134CC" w:rsidRPr="00A134CC" w:rsidRDefault="00DF3E51" w:rsidP="00A134CC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0"/>
          <w:lang w:val="ru-RU"/>
        </w:rPr>
      </w:pPr>
      <w:r w:rsidRPr="00DF3E51">
        <w:rPr>
          <w:rFonts w:ascii="Times New Roman" w:eastAsia="Times New Roman" w:hAnsi="Times New Roman" w:cs="Times New Roman"/>
          <w:b/>
          <w:bCs/>
          <w:color w:val="auto"/>
          <w:sz w:val="28"/>
          <w:szCs w:val="20"/>
          <w:lang w:val="ru-RU"/>
        </w:rPr>
        <w:t>на 2022 год и на плановый период 2023 и 2024 годов</w:t>
      </w:r>
    </w:p>
    <w:p w:rsidR="00A134CC" w:rsidRPr="00A134CC" w:rsidRDefault="00A134CC" w:rsidP="00A134CC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0"/>
          <w:lang w:val="ru-RU"/>
        </w:rPr>
      </w:pPr>
    </w:p>
    <w:p w:rsidR="00A134CC" w:rsidRPr="00A134CC" w:rsidRDefault="00A134CC" w:rsidP="00A134CC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proofErr w:type="gramStart"/>
      <w:r w:rsidRPr="00A134CC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Основные направления бюджетной и налоговой политики </w:t>
      </w:r>
      <w:r w:rsidR="00484B6D" w:rsidRPr="00484B6D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муниципального образования «Захарковский сельсовет» Конышевского района </w:t>
      </w:r>
      <w:r w:rsidRPr="00A134CC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Курской области </w:t>
      </w:r>
      <w:r w:rsidR="00DF3E51" w:rsidRPr="00DF3E51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ru-RU"/>
        </w:rPr>
        <w:t>на 2022 год и на плановый период 2023 и 2024 годов</w:t>
      </w:r>
      <w:r w:rsidRPr="00A134CC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подготовлены в соответствии со статьей 172 Бюджетного кодекса Российской Федерации, статьей 11 Закона Курской области от 18 июня 2003 года № 33-ЗКО «О бюджетном процессе в Курской области».</w:t>
      </w:r>
      <w:proofErr w:type="gramEnd"/>
    </w:p>
    <w:p w:rsidR="00DF3E51" w:rsidRPr="00DF3E51" w:rsidRDefault="00DF3E51" w:rsidP="00DF3E51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</w:pPr>
      <w:proofErr w:type="gramStart"/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В основу бюджетной и налоговой политики </w:t>
      </w:r>
      <w:r w:rsidRPr="00DF3E51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ru-RU"/>
        </w:rPr>
        <w:t xml:space="preserve">поселка </w:t>
      </w:r>
      <w:proofErr w:type="spellStart"/>
      <w:r w:rsidRPr="00DF3E51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ru-RU"/>
        </w:rPr>
        <w:t>Конышевка</w:t>
      </w:r>
      <w:proofErr w:type="spellEnd"/>
      <w:r w:rsidRPr="00DF3E51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ru-RU"/>
        </w:rPr>
        <w:t xml:space="preserve"> Конышевского района Курской области на 2022 год и на плановый период 2023 и 2024 годов</w:t>
      </w:r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положены стратегические цели развития муниципального образования, сформулированные в соответствии с приоритетными направлениями развития налоговой системы Российской Федерации в целях создания условий для расширения экономического потенциала развития в среднесрочной перспективе, изложенными в Основных направлениях налоговой политики Российской Федерации</w:t>
      </w:r>
      <w:proofErr w:type="gramEnd"/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gramStart"/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на ближайшие три года,</w:t>
      </w:r>
      <w:r w:rsidRPr="00DF3E51">
        <w:rPr>
          <w:rFonts w:ascii="Times New Roman" w:eastAsia="Times New Roman" w:hAnsi="Times New Roman" w:cs="Times New Roman"/>
          <w:color w:val="0070C0"/>
          <w:sz w:val="28"/>
          <w:szCs w:val="28"/>
          <w:lang w:val="ru-RU"/>
        </w:rPr>
        <w:t xml:space="preserve"> </w:t>
      </w:r>
      <w:r w:rsidRPr="00DF3E5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Посланием Президента Российской Федерации Федеральному Собранию Российской Федерации от 21 апреля 2021 года, </w:t>
      </w:r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Указом Президента Российской Федерации от 7 мая 2018 года № 204 «О национальных целях и стратегических задачах развития Российской Федерации на период до 2024 года» и от 21 июля 2020 года № 474 «О национальных целях развития Российской Федерации на период до 2030 года», Программой</w:t>
      </w:r>
      <w:proofErr w:type="gramEnd"/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оздоровления государственных финансов Курской области, утверждённой постановлением Администрации Курской области от 26.09.2018 № 778-па, Программой оздоровления муниципальных финансов </w:t>
      </w:r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Захарковского сельсовета</w:t>
      </w:r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Коныш</w:t>
      </w:r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е</w:t>
      </w:r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вского района Курской области, утверждённой </w:t>
      </w:r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распоряжением</w:t>
      </w:r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Администрации </w:t>
      </w:r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Захарковского сельсовета</w:t>
      </w:r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Коныш</w:t>
      </w:r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е</w:t>
      </w:r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вского района  Курской области от  №</w:t>
      </w:r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1-1-ра от 19.03.2021 года.</w:t>
      </w:r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 </w:t>
      </w:r>
    </w:p>
    <w:p w:rsidR="00DF3E51" w:rsidRPr="00DF3E51" w:rsidRDefault="00DF3E51" w:rsidP="00DF3E51">
      <w:pPr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highlight w:val="yellow"/>
          <w:lang w:val="ru-RU"/>
        </w:rPr>
      </w:pPr>
    </w:p>
    <w:p w:rsidR="00DF3E51" w:rsidRPr="00DF3E51" w:rsidRDefault="00DF3E51" w:rsidP="00DF3E51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DF3E51" w:rsidRPr="00DF3E51" w:rsidRDefault="00DF3E51" w:rsidP="00DF3E51">
      <w:pPr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ru-RU"/>
        </w:rPr>
      </w:pPr>
    </w:p>
    <w:p w:rsidR="00DF3E51" w:rsidRPr="00DF3E51" w:rsidRDefault="00DF3E51" w:rsidP="00DF3E51">
      <w:pPr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ru-RU"/>
        </w:rPr>
      </w:pPr>
    </w:p>
    <w:p w:rsidR="00DF3E51" w:rsidRPr="00DF3E51" w:rsidRDefault="00DF3E51" w:rsidP="00DF3E51">
      <w:pPr>
        <w:tabs>
          <w:tab w:val="left" w:pos="3675"/>
        </w:tabs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 w:rsidRPr="00DF3E51"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ru-RU"/>
        </w:rPr>
        <w:lastRenderedPageBreak/>
        <w:t xml:space="preserve">Основные задачи бюджетной политики  </w:t>
      </w:r>
      <w:r w:rsidRPr="00DF3E51">
        <w:rPr>
          <w:rFonts w:ascii="Times New Roman" w:eastAsia="Times New Roman" w:hAnsi="Times New Roman" w:cs="Times New Roman"/>
          <w:b/>
          <w:color w:val="auto"/>
          <w:sz w:val="28"/>
          <w:szCs w:val="20"/>
        </w:rPr>
        <w:t>муниципального образования «Захарковский сельсовет»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ru-RU"/>
        </w:rPr>
        <w:t xml:space="preserve"> </w:t>
      </w:r>
      <w:r w:rsidRPr="00DF3E51"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ru-RU"/>
        </w:rPr>
        <w:t xml:space="preserve">Конышевского </w:t>
      </w:r>
      <w:r w:rsidRPr="00DF3E51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Курской области</w:t>
      </w:r>
    </w:p>
    <w:p w:rsidR="00DF3E51" w:rsidRPr="00DF3E51" w:rsidRDefault="00DF3E51" w:rsidP="00DF3E51">
      <w:pPr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ru-RU"/>
        </w:rPr>
      </w:pPr>
      <w:r w:rsidRPr="00DF3E51"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ru-RU"/>
        </w:rPr>
        <w:t xml:space="preserve">на 2022 год </w:t>
      </w:r>
      <w:r w:rsidRPr="00DF3E51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и на плановый период 2023 и 2024 годов</w:t>
      </w:r>
    </w:p>
    <w:p w:rsidR="00DF3E51" w:rsidRPr="00DF3E51" w:rsidRDefault="00DF3E51" w:rsidP="00DF3E51">
      <w:pPr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highlight w:val="yellow"/>
          <w:lang w:val="ru-RU"/>
        </w:rPr>
      </w:pPr>
    </w:p>
    <w:p w:rsidR="00DF3E51" w:rsidRPr="00DF3E51" w:rsidRDefault="00DF3E51" w:rsidP="00DF3E51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proofErr w:type="gramStart"/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Целью основных направлений бюджетной политики на 2022год и на плановый период 2023 и 2024 годов является определение основных подходов к формированию характеристик и прогнозируемых параметров проекта  бюджета </w:t>
      </w:r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муниципального образования «Захарковский сельсовет»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Конышевского района Курской области на 2022 год и на плановый период 2023 и 2024 годов и дальнейшее повышение эффективности использования бюджетных средств.</w:t>
      </w:r>
      <w:proofErr w:type="gramEnd"/>
    </w:p>
    <w:p w:rsidR="00DF3E51" w:rsidRPr="00DF3E51" w:rsidRDefault="00DF3E51" w:rsidP="00DF3E51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Основными задачами бюджетной политики </w:t>
      </w:r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муниципального образования «Захарковский сельсовет»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Конышевского района Курской области на  2022 год и на плановый период 2023 и 2024 годов будут:</w:t>
      </w:r>
    </w:p>
    <w:p w:rsidR="00DF3E51" w:rsidRPr="00DF3E51" w:rsidRDefault="00DF3E51" w:rsidP="00DF3E51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-обеспечение долгосрочной сбалансированности и устойчивости бюджетной системы как базового принципа ответственной бюджетной политики;</w:t>
      </w:r>
    </w:p>
    <w:p w:rsidR="00DF3E51" w:rsidRPr="00DF3E51" w:rsidRDefault="00DF3E51" w:rsidP="00DF3E51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proofErr w:type="gramStart"/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стратегическая</w:t>
      </w:r>
      <w:proofErr w:type="gramEnd"/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приоритезация</w:t>
      </w:r>
      <w:proofErr w:type="spellEnd"/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расходов бюджета на реализацию национальных целей, определенных в Указах Президента Российской Федерации от 7 мая 2018 года № 204 и от 21 июля 2020 года № 474;</w:t>
      </w:r>
    </w:p>
    <w:p w:rsidR="00DF3E51" w:rsidRPr="00DF3E51" w:rsidRDefault="00DF3E51" w:rsidP="00DF3E51">
      <w:pPr>
        <w:ind w:firstLine="720"/>
        <w:jc w:val="both"/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val="ru-RU"/>
        </w:rPr>
      </w:pPr>
      <w:r w:rsidRPr="00DF3E51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val="ru-RU"/>
        </w:rPr>
        <w:t>реализация мероприятий, направленных на повышение качества планирования и эффективности реализации муниципальных программ;</w:t>
      </w:r>
    </w:p>
    <w:p w:rsidR="00DF3E51" w:rsidRPr="00DF3E51" w:rsidRDefault="00DF3E51" w:rsidP="00DF3E51">
      <w:pPr>
        <w:ind w:firstLine="720"/>
        <w:jc w:val="both"/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val="ru-RU"/>
        </w:rPr>
      </w:pPr>
      <w:r w:rsidRPr="00DF3E51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val="ru-RU"/>
        </w:rPr>
        <w:t xml:space="preserve">соблюдение условий соглашений, заключенных Администрацией </w:t>
      </w:r>
      <w:r w:rsidRPr="00DF3E51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val="ru-RU"/>
        </w:rPr>
        <w:t>муниципального образования «Захарковский сельсовет»</w:t>
      </w:r>
      <w:r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val="ru-RU"/>
        </w:rPr>
        <w:t xml:space="preserve"> </w:t>
      </w:r>
      <w:r w:rsidRPr="00DF3E51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val="ru-RU"/>
        </w:rPr>
        <w:t>Конышевского района Курской области с Управлением финансов Конышевского района Курской области;</w:t>
      </w:r>
    </w:p>
    <w:p w:rsidR="00DF3E51" w:rsidRPr="00DF3E51" w:rsidRDefault="00DF3E51" w:rsidP="00DF3E51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реализация мер по повышению эффективности использования бюджетных средств, в том числе путем выполнения мероприятий по оздоровлению муниципальных финансов </w:t>
      </w:r>
      <w:r w:rsidR="00237505" w:rsidRPr="002375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муниципального образования «Захарковский сельсовет»</w:t>
      </w:r>
      <w:r w:rsidR="002375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Конышевского района Курской области;</w:t>
      </w:r>
    </w:p>
    <w:p w:rsidR="00DF3E51" w:rsidRPr="00DF3E51" w:rsidRDefault="00DF3E51" w:rsidP="00DF3E51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F3E51">
        <w:rPr>
          <w:rFonts w:ascii="Times New Roman" w:eastAsia="Times New Roman" w:hAnsi="Times New Roman" w:cs="Times New Roman"/>
          <w:sz w:val="28"/>
          <w:szCs w:val="28"/>
          <w:lang w:val="ru-RU"/>
        </w:rPr>
        <w:t>финансовое обеспечение принятых расходных обязательств с учетом проведения мероприятий по их оптимизации, сокращению неэффективных расходов местного бюджета, недопущение установления и исполнения расходных обязательств, не относящихся к полномочиям органов местного самоуправления;</w:t>
      </w:r>
    </w:p>
    <w:p w:rsidR="00DF3E51" w:rsidRPr="00DF3E51" w:rsidRDefault="00DF3E51" w:rsidP="00DF3E51">
      <w:pPr>
        <w:ind w:firstLine="720"/>
        <w:jc w:val="both"/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val="ru-RU"/>
        </w:rPr>
      </w:pPr>
      <w:r w:rsidRPr="00DF3E51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val="ru-RU"/>
        </w:rPr>
        <w:t>совершенствование муниципальной социальной поддержки граждан на основе применения принципа нуждаемости и адресности;</w:t>
      </w:r>
    </w:p>
    <w:p w:rsidR="00DF3E51" w:rsidRPr="00DF3E51" w:rsidRDefault="00DF3E51" w:rsidP="00DF3E51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строгое соблюдение бюджетно-финансовой дисциплины главным распорядителем и получателем бюджетных средств;</w:t>
      </w:r>
    </w:p>
    <w:p w:rsidR="00DF3E51" w:rsidRPr="00DF3E51" w:rsidRDefault="00DF3E51" w:rsidP="00DF3E51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осуществление анализа деятельности казенных учреждений;</w:t>
      </w:r>
    </w:p>
    <w:p w:rsidR="00DF3E51" w:rsidRPr="00DF3E51" w:rsidRDefault="00DF3E51" w:rsidP="00DF3E51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недопущение просроченной кредиторской задолженности по заработной плате и социальным выплатам;</w:t>
      </w:r>
    </w:p>
    <w:p w:rsidR="00DF3E51" w:rsidRPr="00DF3E51" w:rsidRDefault="00DF3E51" w:rsidP="00DF3E51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lastRenderedPageBreak/>
        <w:t>совершенствование внутреннего муниципального финансового контроля в сфере бюджетных правоотношений, внутреннего финансового контроля и внутреннего финансового аудита;</w:t>
      </w:r>
    </w:p>
    <w:p w:rsidR="00DF3E51" w:rsidRPr="00DF3E51" w:rsidRDefault="00DF3E51" w:rsidP="00DF3E51">
      <w:pPr>
        <w:ind w:firstLine="720"/>
        <w:jc w:val="both"/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val="ru-RU"/>
        </w:rPr>
      </w:pPr>
      <w:r w:rsidRPr="00DF3E51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val="ru-RU"/>
        </w:rPr>
        <w:t xml:space="preserve">совершенствование межбюджетных отношений, повышение их прозрачности; </w:t>
      </w:r>
    </w:p>
    <w:p w:rsidR="00DF3E51" w:rsidRPr="00DF3E51" w:rsidRDefault="00DF3E51" w:rsidP="00DF3E51">
      <w:pPr>
        <w:ind w:firstLine="720"/>
        <w:jc w:val="both"/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val="ru-RU"/>
        </w:rPr>
      </w:pPr>
      <w:proofErr w:type="gramStart"/>
      <w:r w:rsidRPr="00DF3E51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val="ru-RU"/>
        </w:rPr>
        <w:t xml:space="preserve">продолжение реализации практики инициативного бюджетирования в </w:t>
      </w:r>
      <w:r w:rsidR="00237505" w:rsidRPr="00237505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val="ru-RU"/>
        </w:rPr>
        <w:t>муниципального образования «Захарковский сельсовет»</w:t>
      </w:r>
      <w:r w:rsidR="00237505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val="ru-RU"/>
        </w:rPr>
        <w:t xml:space="preserve"> </w:t>
      </w:r>
      <w:r w:rsidRPr="00DF3E51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val="ru-RU"/>
        </w:rPr>
        <w:t>Конышевского района Курской области в целях вовлечения граждан в решение первоочередных проблем местного значения и повышения уровня доверия к власти;</w:t>
      </w:r>
      <w:proofErr w:type="gramEnd"/>
    </w:p>
    <w:p w:rsidR="00DF3E51" w:rsidRPr="00DF3E51" w:rsidRDefault="00DF3E51" w:rsidP="00DF3E51">
      <w:pPr>
        <w:ind w:firstLine="720"/>
        <w:jc w:val="both"/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val="ru-RU"/>
        </w:rPr>
      </w:pPr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обеспечение </w:t>
      </w:r>
      <w:r w:rsidRPr="00DF3E51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val="ru-RU"/>
        </w:rPr>
        <w:t>открытости и прозрачности бюджетного процесса, доступности информации о муниципальных финансах поселка Конышевка Конышевского района Курской области;</w:t>
      </w:r>
    </w:p>
    <w:p w:rsidR="00DF3E51" w:rsidRPr="00DF3E51" w:rsidRDefault="00DF3E51" w:rsidP="00DF3E51">
      <w:pPr>
        <w:ind w:firstLine="720"/>
        <w:jc w:val="both"/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val="ru-RU"/>
        </w:rPr>
      </w:pPr>
      <w:r w:rsidRPr="00DF3E51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val="ru-RU"/>
        </w:rPr>
        <w:t xml:space="preserve">реализация мероприятий, направленных на повышение уровня финансовой (бюджетной) грамотности населения </w:t>
      </w:r>
      <w:r w:rsidR="00237505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val="ru-RU"/>
        </w:rPr>
        <w:t>Захарковского сельсовета</w:t>
      </w:r>
      <w:r w:rsidRPr="00DF3E51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val="ru-RU"/>
        </w:rPr>
        <w:t>.</w:t>
      </w:r>
    </w:p>
    <w:p w:rsidR="00DF3E51" w:rsidRPr="00DF3E51" w:rsidRDefault="00DF3E51" w:rsidP="00DF3E51">
      <w:pPr>
        <w:ind w:firstLine="720"/>
        <w:jc w:val="both"/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val="ru-RU"/>
        </w:rPr>
      </w:pPr>
    </w:p>
    <w:p w:rsidR="00DF3E51" w:rsidRPr="00DF3E51" w:rsidRDefault="00DF3E51" w:rsidP="00DF3E51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DF3E51" w:rsidRPr="00DF3E51" w:rsidRDefault="00DF3E51" w:rsidP="00DF3E51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DF3E51" w:rsidRPr="00DF3E51" w:rsidRDefault="00DF3E51" w:rsidP="00DF3E51">
      <w:pPr>
        <w:ind w:firstLine="720"/>
        <w:jc w:val="both"/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val="ru-RU"/>
        </w:rPr>
      </w:pPr>
    </w:p>
    <w:p w:rsidR="00DF3E51" w:rsidRPr="00DF3E51" w:rsidRDefault="00DF3E51" w:rsidP="00DF3E51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DF3E51" w:rsidRPr="00DF3E51" w:rsidRDefault="00DF3E51" w:rsidP="00DF3E51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DF3E51" w:rsidRPr="00DF3E51" w:rsidRDefault="00DF3E51" w:rsidP="00DF3E51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DF3E51" w:rsidRPr="00DF3E51" w:rsidRDefault="00DF3E51" w:rsidP="00DF3E51">
      <w:pPr>
        <w:ind w:firstLine="720"/>
        <w:jc w:val="both"/>
        <w:rPr>
          <w:rFonts w:ascii="Times New Roman" w:eastAsia="Times New Roman" w:hAnsi="Times New Roman" w:cs="Times New Roman"/>
          <w:noProof/>
          <w:color w:val="auto"/>
          <w:sz w:val="28"/>
          <w:szCs w:val="28"/>
          <w:highlight w:val="yellow"/>
          <w:lang w:val="ru-RU"/>
        </w:rPr>
      </w:pPr>
    </w:p>
    <w:p w:rsidR="00DF3E51" w:rsidRPr="00DF3E51" w:rsidRDefault="00DF3E51" w:rsidP="00DF3E51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ru-RU"/>
        </w:rPr>
      </w:pPr>
    </w:p>
    <w:p w:rsidR="00DF3E51" w:rsidRPr="00DF3E51" w:rsidRDefault="00DF3E51" w:rsidP="00DF3E51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ru-RU"/>
        </w:rPr>
      </w:pPr>
    </w:p>
    <w:p w:rsidR="00DF3E51" w:rsidRPr="00DF3E51" w:rsidRDefault="00DF3E51" w:rsidP="00DF3E51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ru-RU"/>
        </w:rPr>
      </w:pPr>
    </w:p>
    <w:p w:rsidR="00DF3E51" w:rsidRPr="00DF3E51" w:rsidRDefault="00DF3E51" w:rsidP="00DF3E51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ru-RU"/>
        </w:rPr>
      </w:pPr>
    </w:p>
    <w:p w:rsidR="00DF3E51" w:rsidRPr="00DF3E51" w:rsidRDefault="00DF3E51" w:rsidP="00DF3E51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ru-RU"/>
        </w:rPr>
      </w:pPr>
    </w:p>
    <w:p w:rsidR="00DF3E51" w:rsidRPr="00DF3E51" w:rsidRDefault="00DF3E51" w:rsidP="00DF3E51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ru-RU"/>
        </w:rPr>
      </w:pPr>
    </w:p>
    <w:p w:rsidR="00DF3E51" w:rsidRPr="00DF3E51" w:rsidRDefault="00DF3E51" w:rsidP="00DF3E51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ru-RU"/>
        </w:rPr>
      </w:pPr>
    </w:p>
    <w:p w:rsidR="00DF3E51" w:rsidRPr="00DF3E51" w:rsidRDefault="00DF3E51" w:rsidP="00DF3E51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ru-RU"/>
        </w:rPr>
      </w:pPr>
    </w:p>
    <w:p w:rsidR="00DF3E51" w:rsidRPr="00DF3E51" w:rsidRDefault="00DF3E51" w:rsidP="00DF3E51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ru-RU"/>
        </w:rPr>
      </w:pPr>
    </w:p>
    <w:p w:rsidR="00DF3E51" w:rsidRPr="00DF3E51" w:rsidRDefault="00DF3E51" w:rsidP="00DF3E51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ru-RU"/>
        </w:rPr>
      </w:pPr>
    </w:p>
    <w:p w:rsidR="00DF3E51" w:rsidRPr="00DF3E51" w:rsidRDefault="00DF3E51" w:rsidP="00DF3E51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ru-RU"/>
        </w:rPr>
      </w:pPr>
    </w:p>
    <w:p w:rsidR="00DF3E51" w:rsidRPr="00DF3E51" w:rsidRDefault="00DF3E51" w:rsidP="00DF3E51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ru-RU"/>
        </w:rPr>
      </w:pPr>
    </w:p>
    <w:p w:rsidR="00DF3E51" w:rsidRPr="00DF3E51" w:rsidRDefault="00DF3E51" w:rsidP="00DF3E51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ru-RU"/>
        </w:rPr>
      </w:pPr>
    </w:p>
    <w:p w:rsidR="00DF3E51" w:rsidRPr="00DF3E51" w:rsidRDefault="00DF3E51" w:rsidP="00DF3E51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ru-RU"/>
        </w:rPr>
      </w:pPr>
    </w:p>
    <w:p w:rsidR="00DF3E51" w:rsidRPr="00DF3E51" w:rsidRDefault="00DF3E51" w:rsidP="00DF3E51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ru-RU"/>
        </w:rPr>
      </w:pPr>
    </w:p>
    <w:p w:rsidR="00DF3E51" w:rsidRDefault="00DF3E51" w:rsidP="00DF3E51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ru-RU"/>
        </w:rPr>
      </w:pPr>
    </w:p>
    <w:p w:rsidR="00237505" w:rsidRDefault="00237505" w:rsidP="00DF3E51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ru-RU"/>
        </w:rPr>
      </w:pPr>
    </w:p>
    <w:p w:rsidR="00237505" w:rsidRPr="00DF3E51" w:rsidRDefault="00237505" w:rsidP="00DF3E51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ru-RU"/>
        </w:rPr>
      </w:pPr>
    </w:p>
    <w:p w:rsidR="00DF3E51" w:rsidRPr="00DF3E51" w:rsidRDefault="00DF3E51" w:rsidP="00DF3E51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ru-RU"/>
        </w:rPr>
      </w:pPr>
    </w:p>
    <w:p w:rsidR="00DF3E51" w:rsidRPr="00DF3E51" w:rsidRDefault="00DF3E51" w:rsidP="00DF3E51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ru-RU"/>
        </w:rPr>
      </w:pPr>
    </w:p>
    <w:p w:rsidR="00DF3E51" w:rsidRPr="00DF3E51" w:rsidRDefault="00DF3E51" w:rsidP="00DF3E51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ru-RU"/>
        </w:rPr>
      </w:pPr>
    </w:p>
    <w:p w:rsidR="00DF3E51" w:rsidRPr="00DF3E51" w:rsidRDefault="00DF3E51" w:rsidP="00DF3E51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 w:rsidRPr="00DF3E51"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ru-RU"/>
        </w:rPr>
        <w:lastRenderedPageBreak/>
        <w:t xml:space="preserve">Основные задачи налоговой политики </w:t>
      </w:r>
      <w:r w:rsidRPr="00DF3E51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 </w:t>
      </w:r>
      <w:r w:rsidR="00237505" w:rsidRPr="002375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муниципального образования «Захарковский сельсовет</w:t>
      </w:r>
      <w:proofErr w:type="gramStart"/>
      <w:r w:rsidR="00237505" w:rsidRPr="0023750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»</w:t>
      </w:r>
      <w:r w:rsidRPr="00DF3E51"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ru-RU"/>
        </w:rPr>
        <w:t>К</w:t>
      </w:r>
      <w:proofErr w:type="gramEnd"/>
      <w:r w:rsidRPr="00DF3E51"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ru-RU"/>
        </w:rPr>
        <w:t xml:space="preserve">онышевского района </w:t>
      </w:r>
      <w:r w:rsidRPr="00DF3E51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Курской области </w:t>
      </w:r>
    </w:p>
    <w:p w:rsidR="00DF3E51" w:rsidRPr="00DF3E51" w:rsidRDefault="00DF3E51" w:rsidP="00DF3E51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ru-RU"/>
        </w:rPr>
      </w:pPr>
      <w:r w:rsidRPr="00DF3E51"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ru-RU"/>
        </w:rPr>
        <w:t>на 2022 год и на плановый период 2023 и 2024 годов</w:t>
      </w:r>
    </w:p>
    <w:p w:rsidR="00DF3E51" w:rsidRPr="00DF3E51" w:rsidRDefault="00DF3E51" w:rsidP="00DF3E51">
      <w:pPr>
        <w:jc w:val="center"/>
        <w:rPr>
          <w:rFonts w:ascii="Times New Roman" w:eastAsia="Times New Roman" w:hAnsi="Times New Roman" w:cs="Times New Roman"/>
          <w:b/>
          <w:color w:val="008080"/>
          <w:sz w:val="28"/>
          <w:szCs w:val="20"/>
          <w:lang w:val="ru-RU"/>
        </w:rPr>
      </w:pPr>
    </w:p>
    <w:p w:rsidR="00DF3E51" w:rsidRPr="00DF3E51" w:rsidRDefault="00DF3E51" w:rsidP="00DF3E51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Основными приоритетами налоговой политики на 2022 год и на плановый период 2023 и 2024 годов является обеспечение преемственности целей и задач налоговой политики предыдущего периода, поддержка инвестиций и роста предпринимательской активности на основе стабильной налоговой системы.</w:t>
      </w:r>
    </w:p>
    <w:p w:rsidR="00DF3E51" w:rsidRPr="00DF3E51" w:rsidRDefault="00DF3E51" w:rsidP="00DF3E51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Главным стратегическим ориентирам налоговой политики будет являться  развитие и укрепление налогового потенциала.</w:t>
      </w:r>
    </w:p>
    <w:p w:rsidR="00DF3E51" w:rsidRPr="00DF3E51" w:rsidRDefault="00DF3E51" w:rsidP="00DF3E51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Основными направлениями налоговой политики будут:</w:t>
      </w:r>
    </w:p>
    <w:p w:rsidR="00DF3E51" w:rsidRPr="00DF3E51" w:rsidRDefault="00DF3E51" w:rsidP="00DF3E51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- мобилизация резервов доходной базы местного бюджета; </w:t>
      </w:r>
    </w:p>
    <w:p w:rsidR="00DF3E51" w:rsidRPr="00DF3E51" w:rsidRDefault="00DF3E51" w:rsidP="00DF3E51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-применение мер налогового стимулирования, направленных на поддержку и реализацию инвестиционных проектов в целях обеспечения привлекательности экономики муниципального образования для инвесторов;</w:t>
      </w:r>
    </w:p>
    <w:p w:rsidR="00DF3E51" w:rsidRPr="00DF3E51" w:rsidRDefault="00DF3E51" w:rsidP="00DF3E51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-обеспечение роста доходов местного бюджета за  счет повышения эффективности администрирования действующих налоговых платежей и сборов; </w:t>
      </w:r>
    </w:p>
    <w:p w:rsidR="00DF3E51" w:rsidRPr="00DF3E51" w:rsidRDefault="00DF3E51" w:rsidP="00DF3E51">
      <w:pPr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DF3E51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-совершенствование региональной практики налогообложения от кадастровой стоимости по всему спектру недвижимого имущества;</w:t>
      </w:r>
    </w:p>
    <w:p w:rsidR="00DF3E51" w:rsidRPr="00DF3E51" w:rsidRDefault="00DF3E51" w:rsidP="00DF3E51">
      <w:pPr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DF3E51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-расширение налогооблагаемой базы по имущественным налогам, в том числе за счет выявления правообладателей ранее учтенных объектов недвижимости, а также путем проведения кадастровой оценки;</w:t>
      </w:r>
    </w:p>
    <w:p w:rsidR="00DF3E51" w:rsidRPr="00DF3E51" w:rsidRDefault="00DF3E51" w:rsidP="00DF3E51">
      <w:pPr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DF3E51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-проведение сбалансированной налоговой политики, соблюдающей интересы бизнеса и поддержку социального сектора экономики, при условии обеспечения преемственности налоговой политики в части социальной и инвестиционной направленности;</w:t>
      </w:r>
    </w:p>
    <w:p w:rsidR="00DF3E51" w:rsidRPr="00DF3E51" w:rsidRDefault="00DF3E51" w:rsidP="00DF3E51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-содействие вовлечению граждан </w:t>
      </w:r>
      <w:r w:rsidR="0023750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Захарковского сельсовета</w:t>
      </w:r>
      <w:bookmarkStart w:id="0" w:name="_GoBack"/>
      <w:bookmarkEnd w:id="0"/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в   предпринимательскую деятельность и сокращение неформальной занятости;</w:t>
      </w:r>
    </w:p>
    <w:p w:rsidR="00DF3E51" w:rsidRPr="00DF3E51" w:rsidRDefault="00DF3E51" w:rsidP="00DF3E51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-проведение мероприятий по повышению эффективности управления муниципальной собственностью;</w:t>
      </w:r>
    </w:p>
    <w:p w:rsidR="00DF3E51" w:rsidRPr="00DF3E51" w:rsidRDefault="00DF3E51" w:rsidP="00DF3E51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-ежегодное проведение оценки эффективности налоговых расходов, обусловленных предоставлением льгот по  местным налогам;</w:t>
      </w:r>
    </w:p>
    <w:p w:rsidR="00DF3E51" w:rsidRPr="00DF3E51" w:rsidRDefault="00DF3E51" w:rsidP="00DF3E51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-предоставление налоговых льгот на ограниченный период в соответствии с целями политики поселка;</w:t>
      </w:r>
    </w:p>
    <w:p w:rsidR="00DF3E51" w:rsidRPr="00DF3E51" w:rsidRDefault="00DF3E51" w:rsidP="00DF3E51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-взаимодействие органов исполнительной власти органов местного самоуправления по выполнению мероприятий, направленных на повышение собираемости доходов и укрепление налоговой дисциплины налогоплательщиков, реализация мер по противодействию уклонению от уплаты налогов и других обязательных платежей в бюджет;</w:t>
      </w:r>
    </w:p>
    <w:p w:rsidR="00DF3E51" w:rsidRPr="00DF3E51" w:rsidRDefault="00DF3E51" w:rsidP="00DF3E51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-повышение уровня ответственности главных администраторов доходов за качественное прогнозирование доходов бюджета и выполнение </w:t>
      </w:r>
      <w:r w:rsidRPr="00DF3E5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lastRenderedPageBreak/>
        <w:t>в полном объеме утвержденных годовых назначений по доходам местного бюджета.</w:t>
      </w:r>
    </w:p>
    <w:p w:rsidR="00A3442B" w:rsidRPr="00DF3E51" w:rsidRDefault="00A3442B" w:rsidP="00594F25">
      <w:pPr>
        <w:ind w:firstLine="709"/>
        <w:jc w:val="center"/>
        <w:rPr>
          <w:rFonts w:ascii="Times New Roman" w:eastAsia="Calibri" w:hAnsi="Times New Roman" w:cs="Times New Roman"/>
          <w:b/>
          <w:bCs/>
          <w:spacing w:val="80"/>
          <w:sz w:val="32"/>
          <w:szCs w:val="32"/>
          <w:lang w:val="ru-RU" w:bidi="ru-RU"/>
        </w:rPr>
      </w:pPr>
    </w:p>
    <w:sectPr w:rsidR="00A3442B" w:rsidRPr="00DF3E51" w:rsidSect="00B87289">
      <w:pgSz w:w="11905" w:h="16837"/>
      <w:pgMar w:top="1134" w:right="1134" w:bottom="1134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 Pro">
    <w:altName w:val="Minion Pro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823E6"/>
    <w:multiLevelType w:val="hybridMultilevel"/>
    <w:tmpl w:val="3F924320"/>
    <w:lvl w:ilvl="0" w:tplc="783CF4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2AA"/>
    <w:rsid w:val="00027DD5"/>
    <w:rsid w:val="00066C07"/>
    <w:rsid w:val="0008544F"/>
    <w:rsid w:val="000B7351"/>
    <w:rsid w:val="000C21A7"/>
    <w:rsid w:val="000D0213"/>
    <w:rsid w:val="000E3603"/>
    <w:rsid w:val="00127CC3"/>
    <w:rsid w:val="001E72FB"/>
    <w:rsid w:val="002122AA"/>
    <w:rsid w:val="00237505"/>
    <w:rsid w:val="00264266"/>
    <w:rsid w:val="00271C82"/>
    <w:rsid w:val="002E388F"/>
    <w:rsid w:val="002F406B"/>
    <w:rsid w:val="002F7C44"/>
    <w:rsid w:val="00332171"/>
    <w:rsid w:val="003B02D1"/>
    <w:rsid w:val="003D25B5"/>
    <w:rsid w:val="004224C3"/>
    <w:rsid w:val="00467A82"/>
    <w:rsid w:val="00482164"/>
    <w:rsid w:val="00484B6D"/>
    <w:rsid w:val="004C0942"/>
    <w:rsid w:val="004F446F"/>
    <w:rsid w:val="00594F25"/>
    <w:rsid w:val="005E4317"/>
    <w:rsid w:val="00603C33"/>
    <w:rsid w:val="006B0BB0"/>
    <w:rsid w:val="006B3324"/>
    <w:rsid w:val="006C298E"/>
    <w:rsid w:val="0072575D"/>
    <w:rsid w:val="00776DE1"/>
    <w:rsid w:val="007B3A59"/>
    <w:rsid w:val="007D0011"/>
    <w:rsid w:val="00810D5A"/>
    <w:rsid w:val="008819F1"/>
    <w:rsid w:val="00896C76"/>
    <w:rsid w:val="008C5F71"/>
    <w:rsid w:val="00912EF2"/>
    <w:rsid w:val="0095073B"/>
    <w:rsid w:val="00974447"/>
    <w:rsid w:val="009769A8"/>
    <w:rsid w:val="00A07EA0"/>
    <w:rsid w:val="00A134CC"/>
    <w:rsid w:val="00A201AD"/>
    <w:rsid w:val="00A3442B"/>
    <w:rsid w:val="00A60EC0"/>
    <w:rsid w:val="00A929C2"/>
    <w:rsid w:val="00A967A5"/>
    <w:rsid w:val="00B0370B"/>
    <w:rsid w:val="00B41298"/>
    <w:rsid w:val="00B87289"/>
    <w:rsid w:val="00BE2675"/>
    <w:rsid w:val="00C25606"/>
    <w:rsid w:val="00C96315"/>
    <w:rsid w:val="00D04967"/>
    <w:rsid w:val="00D27F4E"/>
    <w:rsid w:val="00D3292E"/>
    <w:rsid w:val="00D74687"/>
    <w:rsid w:val="00D83485"/>
    <w:rsid w:val="00D86C69"/>
    <w:rsid w:val="00DE483D"/>
    <w:rsid w:val="00DF3E51"/>
    <w:rsid w:val="00E02EBB"/>
    <w:rsid w:val="00E46AAA"/>
    <w:rsid w:val="00E564E3"/>
    <w:rsid w:val="00ED774D"/>
    <w:rsid w:val="00FA3DA4"/>
    <w:rsid w:val="00FB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07EA0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val="ru" w:eastAsia="ru-RU"/>
    </w:rPr>
  </w:style>
  <w:style w:type="paragraph" w:styleId="3">
    <w:name w:val="heading 3"/>
    <w:basedOn w:val="a"/>
    <w:link w:val="30"/>
    <w:uiPriority w:val="9"/>
    <w:qFormat/>
    <w:rsid w:val="002F7C4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F7C44"/>
  </w:style>
  <w:style w:type="character" w:styleId="a3">
    <w:name w:val="Hyperlink"/>
    <w:basedOn w:val="a0"/>
    <w:uiPriority w:val="99"/>
    <w:semiHidden/>
    <w:unhideWhenUsed/>
    <w:rsid w:val="002F7C44"/>
    <w:rPr>
      <w:color w:val="0000FF"/>
      <w:u w:val="single"/>
    </w:rPr>
  </w:style>
  <w:style w:type="character" w:styleId="a4">
    <w:name w:val="Strong"/>
    <w:basedOn w:val="a0"/>
    <w:qFormat/>
    <w:rsid w:val="002F7C44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F7C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ost-author">
    <w:name w:val="post-author"/>
    <w:basedOn w:val="a0"/>
    <w:rsid w:val="002F7C44"/>
  </w:style>
  <w:style w:type="character" w:customStyle="1" w:styleId="fn">
    <w:name w:val="fn"/>
    <w:basedOn w:val="a0"/>
    <w:rsid w:val="002F7C44"/>
  </w:style>
  <w:style w:type="character" w:customStyle="1" w:styleId="post-timestamp">
    <w:name w:val="post-timestamp"/>
    <w:basedOn w:val="a0"/>
    <w:rsid w:val="002F7C44"/>
  </w:style>
  <w:style w:type="character" w:customStyle="1" w:styleId="item-action">
    <w:name w:val="item-action"/>
    <w:basedOn w:val="a0"/>
    <w:rsid w:val="002F7C44"/>
  </w:style>
  <w:style w:type="paragraph" w:styleId="a5">
    <w:name w:val="Balloon Text"/>
    <w:basedOn w:val="a"/>
    <w:link w:val="a6"/>
    <w:uiPriority w:val="99"/>
    <w:semiHidden/>
    <w:unhideWhenUsed/>
    <w:rsid w:val="002F7C44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7C4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2F7C4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8">
    <w:name w:val="Основной текст_"/>
    <w:basedOn w:val="a0"/>
    <w:link w:val="1"/>
    <w:rsid w:val="00127CC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27CC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">
    <w:name w:val="Основной текст (2) + Не полужирный"/>
    <w:basedOn w:val="2"/>
    <w:rsid w:val="00127CC3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8"/>
    <w:rsid w:val="00127CC3"/>
    <w:pPr>
      <w:shd w:val="clear" w:color="auto" w:fill="FFFFFF"/>
      <w:spacing w:after="240" w:line="317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rsid w:val="00127CC3"/>
    <w:pPr>
      <w:shd w:val="clear" w:color="auto" w:fill="FFFFFF"/>
      <w:spacing w:before="240" w:after="126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0">
    <w:name w:val="Заголовок №1_"/>
    <w:basedOn w:val="a0"/>
    <w:link w:val="11"/>
    <w:rsid w:val="00A07EA0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115pt">
    <w:name w:val="Основной текст + 11;5 pt;Малые прописные"/>
    <w:basedOn w:val="a8"/>
    <w:rsid w:val="00A07EA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A07EA0"/>
    <w:pPr>
      <w:shd w:val="clear" w:color="auto" w:fill="FFFFFF"/>
      <w:spacing w:after="300" w:line="322" w:lineRule="exact"/>
      <w:outlineLvl w:val="0"/>
    </w:pPr>
    <w:rPr>
      <w:rFonts w:ascii="Times New Roman" w:eastAsia="Times New Roman" w:hAnsi="Times New Roman" w:cs="Times New Roman"/>
      <w:color w:val="auto"/>
      <w:spacing w:val="10"/>
      <w:sz w:val="25"/>
      <w:szCs w:val="25"/>
      <w:lang w:val="ru-RU" w:eastAsia="en-US"/>
    </w:rPr>
  </w:style>
  <w:style w:type="paragraph" w:customStyle="1" w:styleId="Pa1">
    <w:name w:val="Pa1"/>
    <w:basedOn w:val="a"/>
    <w:next w:val="a"/>
    <w:uiPriority w:val="99"/>
    <w:rsid w:val="00D3292E"/>
    <w:pPr>
      <w:autoSpaceDE w:val="0"/>
      <w:autoSpaceDN w:val="0"/>
      <w:adjustRightInd w:val="0"/>
      <w:spacing w:line="211" w:lineRule="atLeast"/>
    </w:pPr>
    <w:rPr>
      <w:rFonts w:ascii="Minion Pro" w:eastAsiaTheme="minorHAnsi" w:hAnsi="Minion Pro" w:cstheme="minorBidi"/>
      <w:color w:val="auto"/>
      <w:lang w:val="ru-RU" w:eastAsia="en-US"/>
    </w:rPr>
  </w:style>
  <w:style w:type="paragraph" w:styleId="a9">
    <w:name w:val="Body Text"/>
    <w:basedOn w:val="a"/>
    <w:link w:val="aa"/>
    <w:semiHidden/>
    <w:unhideWhenUsed/>
    <w:rsid w:val="00A60EC0"/>
    <w:rPr>
      <w:rFonts w:ascii="Times New Roman" w:eastAsia="Times New Roman" w:hAnsi="Times New Roman" w:cs="Times New Roman"/>
      <w:b/>
      <w:color w:val="auto"/>
      <w:szCs w:val="20"/>
      <w:lang w:val="ru-RU"/>
    </w:rPr>
  </w:style>
  <w:style w:type="character" w:customStyle="1" w:styleId="aa">
    <w:name w:val="Основной текст Знак"/>
    <w:basedOn w:val="a0"/>
    <w:link w:val="a9"/>
    <w:semiHidden/>
    <w:rsid w:val="00A60EC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b">
    <w:name w:val="No Spacing"/>
    <w:qFormat/>
    <w:rsid w:val="00A60E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07EA0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val="ru" w:eastAsia="ru-RU"/>
    </w:rPr>
  </w:style>
  <w:style w:type="paragraph" w:styleId="3">
    <w:name w:val="heading 3"/>
    <w:basedOn w:val="a"/>
    <w:link w:val="30"/>
    <w:uiPriority w:val="9"/>
    <w:qFormat/>
    <w:rsid w:val="002F7C4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F7C44"/>
  </w:style>
  <w:style w:type="character" w:styleId="a3">
    <w:name w:val="Hyperlink"/>
    <w:basedOn w:val="a0"/>
    <w:uiPriority w:val="99"/>
    <w:semiHidden/>
    <w:unhideWhenUsed/>
    <w:rsid w:val="002F7C44"/>
    <w:rPr>
      <w:color w:val="0000FF"/>
      <w:u w:val="single"/>
    </w:rPr>
  </w:style>
  <w:style w:type="character" w:styleId="a4">
    <w:name w:val="Strong"/>
    <w:basedOn w:val="a0"/>
    <w:qFormat/>
    <w:rsid w:val="002F7C44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F7C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ost-author">
    <w:name w:val="post-author"/>
    <w:basedOn w:val="a0"/>
    <w:rsid w:val="002F7C44"/>
  </w:style>
  <w:style w:type="character" w:customStyle="1" w:styleId="fn">
    <w:name w:val="fn"/>
    <w:basedOn w:val="a0"/>
    <w:rsid w:val="002F7C44"/>
  </w:style>
  <w:style w:type="character" w:customStyle="1" w:styleId="post-timestamp">
    <w:name w:val="post-timestamp"/>
    <w:basedOn w:val="a0"/>
    <w:rsid w:val="002F7C44"/>
  </w:style>
  <w:style w:type="character" w:customStyle="1" w:styleId="item-action">
    <w:name w:val="item-action"/>
    <w:basedOn w:val="a0"/>
    <w:rsid w:val="002F7C44"/>
  </w:style>
  <w:style w:type="paragraph" w:styleId="a5">
    <w:name w:val="Balloon Text"/>
    <w:basedOn w:val="a"/>
    <w:link w:val="a6"/>
    <w:uiPriority w:val="99"/>
    <w:semiHidden/>
    <w:unhideWhenUsed/>
    <w:rsid w:val="002F7C44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7C4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2F7C4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8">
    <w:name w:val="Основной текст_"/>
    <w:basedOn w:val="a0"/>
    <w:link w:val="1"/>
    <w:rsid w:val="00127CC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27CC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">
    <w:name w:val="Основной текст (2) + Не полужирный"/>
    <w:basedOn w:val="2"/>
    <w:rsid w:val="00127CC3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8"/>
    <w:rsid w:val="00127CC3"/>
    <w:pPr>
      <w:shd w:val="clear" w:color="auto" w:fill="FFFFFF"/>
      <w:spacing w:after="240" w:line="317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rsid w:val="00127CC3"/>
    <w:pPr>
      <w:shd w:val="clear" w:color="auto" w:fill="FFFFFF"/>
      <w:spacing w:before="240" w:after="126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0">
    <w:name w:val="Заголовок №1_"/>
    <w:basedOn w:val="a0"/>
    <w:link w:val="11"/>
    <w:rsid w:val="00A07EA0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115pt">
    <w:name w:val="Основной текст + 11;5 pt;Малые прописные"/>
    <w:basedOn w:val="a8"/>
    <w:rsid w:val="00A07EA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A07EA0"/>
    <w:pPr>
      <w:shd w:val="clear" w:color="auto" w:fill="FFFFFF"/>
      <w:spacing w:after="300" w:line="322" w:lineRule="exact"/>
      <w:outlineLvl w:val="0"/>
    </w:pPr>
    <w:rPr>
      <w:rFonts w:ascii="Times New Roman" w:eastAsia="Times New Roman" w:hAnsi="Times New Roman" w:cs="Times New Roman"/>
      <w:color w:val="auto"/>
      <w:spacing w:val="10"/>
      <w:sz w:val="25"/>
      <w:szCs w:val="25"/>
      <w:lang w:val="ru-RU" w:eastAsia="en-US"/>
    </w:rPr>
  </w:style>
  <w:style w:type="paragraph" w:customStyle="1" w:styleId="Pa1">
    <w:name w:val="Pa1"/>
    <w:basedOn w:val="a"/>
    <w:next w:val="a"/>
    <w:uiPriority w:val="99"/>
    <w:rsid w:val="00D3292E"/>
    <w:pPr>
      <w:autoSpaceDE w:val="0"/>
      <w:autoSpaceDN w:val="0"/>
      <w:adjustRightInd w:val="0"/>
      <w:spacing w:line="211" w:lineRule="atLeast"/>
    </w:pPr>
    <w:rPr>
      <w:rFonts w:ascii="Minion Pro" w:eastAsiaTheme="minorHAnsi" w:hAnsi="Minion Pro" w:cstheme="minorBidi"/>
      <w:color w:val="auto"/>
      <w:lang w:val="ru-RU" w:eastAsia="en-US"/>
    </w:rPr>
  </w:style>
  <w:style w:type="paragraph" w:styleId="a9">
    <w:name w:val="Body Text"/>
    <w:basedOn w:val="a"/>
    <w:link w:val="aa"/>
    <w:semiHidden/>
    <w:unhideWhenUsed/>
    <w:rsid w:val="00A60EC0"/>
    <w:rPr>
      <w:rFonts w:ascii="Times New Roman" w:eastAsia="Times New Roman" w:hAnsi="Times New Roman" w:cs="Times New Roman"/>
      <w:b/>
      <w:color w:val="auto"/>
      <w:szCs w:val="20"/>
      <w:lang w:val="ru-RU"/>
    </w:rPr>
  </w:style>
  <w:style w:type="character" w:customStyle="1" w:styleId="aa">
    <w:name w:val="Основной текст Знак"/>
    <w:basedOn w:val="a0"/>
    <w:link w:val="a9"/>
    <w:semiHidden/>
    <w:rsid w:val="00A60EC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b">
    <w:name w:val="No Spacing"/>
    <w:qFormat/>
    <w:rsid w:val="00A60E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2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7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62673">
          <w:marLeft w:val="-30"/>
          <w:marRight w:val="-30"/>
          <w:marTop w:val="300"/>
          <w:marBottom w:val="0"/>
          <w:divBdr>
            <w:top w:val="none" w:sz="0" w:space="0" w:color="auto"/>
            <w:left w:val="none" w:sz="0" w:space="0" w:color="auto"/>
            <w:bottom w:val="single" w:sz="6" w:space="4" w:color="F0F0F0"/>
            <w:right w:val="none" w:sz="0" w:space="0" w:color="auto"/>
          </w:divBdr>
          <w:divsChild>
            <w:div w:id="52587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6</Pages>
  <Words>1442</Words>
  <Characters>8221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TeplakovaLN</dc:creator>
  <cp:lastModifiedBy>Захарково</cp:lastModifiedBy>
  <cp:revision>26</cp:revision>
  <cp:lastPrinted>2019-07-26T05:39:00Z</cp:lastPrinted>
  <dcterms:created xsi:type="dcterms:W3CDTF">2019-01-09T07:48:00Z</dcterms:created>
  <dcterms:modified xsi:type="dcterms:W3CDTF">2021-10-21T05:59:00Z</dcterms:modified>
</cp:coreProperties>
</file>