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FC" w:rsidRPr="002E4CE4" w:rsidRDefault="00BB2241" w:rsidP="006E11FC">
      <w:pPr>
        <w:spacing w:after="0" w:line="240" w:lineRule="auto"/>
        <w:ind w:left="4956" w:firstLine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6</w:t>
      </w:r>
      <w:r w:rsidR="006E11FC"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6E11FC"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6E11FC"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AE0065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сельсовета Конышевског</w:t>
      </w:r>
      <w:r w:rsidR="00AE0065">
        <w:rPr>
          <w:rFonts w:ascii="Times New Roman" w:hAnsi="Times New Roman"/>
          <w:sz w:val="24"/>
          <w:szCs w:val="24"/>
        </w:rPr>
        <w:t>о района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AE0065">
        <w:rPr>
          <w:rFonts w:ascii="Times New Roman" w:hAnsi="Times New Roman"/>
          <w:sz w:val="24"/>
          <w:szCs w:val="24"/>
        </w:rPr>
        <w:t xml:space="preserve"> и на </w:t>
      </w:r>
    </w:p>
    <w:p w:rsidR="006E11FC" w:rsidRDefault="00AE0065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6E11FC">
        <w:rPr>
          <w:rFonts w:ascii="Times New Roman" w:hAnsi="Times New Roman"/>
          <w:sz w:val="24"/>
          <w:szCs w:val="24"/>
        </w:rPr>
        <w:t>»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от          </w:t>
      </w:r>
      <w:r w:rsidR="00AE0065">
        <w:rPr>
          <w:rFonts w:ascii="Times New Roman" w:hAnsi="Times New Roman"/>
          <w:sz w:val="24"/>
          <w:szCs w:val="24"/>
        </w:rPr>
        <w:t>2016г.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1605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6E11FC" w:rsidP="006E1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11FC" w:rsidRDefault="006E11FC" w:rsidP="006E11FC">
      <w:pPr>
        <w:tabs>
          <w:tab w:val="left" w:pos="9921"/>
        </w:tabs>
        <w:ind w:right="1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</w:p>
    <w:p w:rsidR="006E11FC" w:rsidRPr="00DF5707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5707">
        <w:rPr>
          <w:rFonts w:ascii="Times New Roman" w:hAnsi="Times New Roman"/>
          <w:b/>
          <w:sz w:val="24"/>
          <w:szCs w:val="24"/>
        </w:rPr>
        <w:t>ПОСТУПЛЕНИЯ ДОХОДОВ</w:t>
      </w:r>
    </w:p>
    <w:p w:rsidR="006E11FC" w:rsidRPr="00DF5707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5707">
        <w:rPr>
          <w:rFonts w:ascii="Times New Roman" w:hAnsi="Times New Roman"/>
          <w:b/>
          <w:sz w:val="24"/>
          <w:szCs w:val="24"/>
        </w:rPr>
        <w:t>В БЮДЖЕТ ЗАХАРКОВСКОГО СЕЛЬСОВЕТА КОНЫШЕВСКОГ</w:t>
      </w:r>
      <w:r w:rsidR="00BB2241">
        <w:rPr>
          <w:rFonts w:ascii="Times New Roman" w:hAnsi="Times New Roman"/>
          <w:b/>
          <w:sz w:val="24"/>
          <w:szCs w:val="24"/>
        </w:rPr>
        <w:t>О РАЙОНА КУРСКОЙ ОБЛАСТИ  В 2018-2019 ГОДАХ</w:t>
      </w:r>
      <w:r w:rsidRPr="00DF5707">
        <w:rPr>
          <w:rFonts w:ascii="Times New Roman" w:hAnsi="Times New Roman"/>
          <w:b/>
          <w:sz w:val="24"/>
          <w:szCs w:val="24"/>
        </w:rPr>
        <w:t xml:space="preserve"> </w:t>
      </w:r>
    </w:p>
    <w:p w:rsidR="006E11FC" w:rsidRPr="00E41569" w:rsidRDefault="006E11FC" w:rsidP="006E11FC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(</w:t>
      </w:r>
      <w:r w:rsidRPr="00E41569">
        <w:rPr>
          <w:rFonts w:ascii="Times New Roman" w:hAnsi="Times New Roman"/>
          <w:sz w:val="16"/>
          <w:szCs w:val="16"/>
        </w:rPr>
        <w:t>руб</w:t>
      </w:r>
      <w:r>
        <w:rPr>
          <w:rFonts w:ascii="Times New Roman" w:hAnsi="Times New Roman"/>
          <w:sz w:val="16"/>
          <w:szCs w:val="16"/>
        </w:rPr>
        <w:t>лей</w:t>
      </w:r>
      <w:r w:rsidRPr="00E41569">
        <w:rPr>
          <w:rFonts w:ascii="Times New Roman" w:hAnsi="Times New Roman"/>
          <w:sz w:val="16"/>
          <w:szCs w:val="16"/>
        </w:rPr>
        <w:t>)</w:t>
      </w:r>
    </w:p>
    <w:tbl>
      <w:tblPr>
        <w:tblW w:w="9923" w:type="dxa"/>
        <w:tblInd w:w="-45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678"/>
        <w:gridCol w:w="1371"/>
        <w:gridCol w:w="46"/>
        <w:gridCol w:w="520"/>
        <w:gridCol w:w="756"/>
      </w:tblGrid>
      <w:tr w:rsidR="006E11FC" w:rsidRPr="00E41569" w:rsidTr="001E6CE0">
        <w:trPr>
          <w:gridBefore w:val="2"/>
          <w:gridAfter w:val="1"/>
          <w:wBefore w:w="7230" w:type="dxa"/>
          <w:wAfter w:w="756" w:type="dxa"/>
          <w:trHeight w:val="100"/>
        </w:trPr>
        <w:tc>
          <w:tcPr>
            <w:tcW w:w="1937" w:type="dxa"/>
            <w:gridSpan w:val="3"/>
          </w:tcPr>
          <w:p w:rsidR="006E11FC" w:rsidRPr="00E41569" w:rsidRDefault="006E11FC" w:rsidP="0056271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11FC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Код бюджетной</w:t>
            </w:r>
          </w:p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BB22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 xml:space="preserve">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608574,68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611661,55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101 00000 00 0000 000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101 02000 01 0000 110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14A05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514A05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105 00000 00 0000 000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105 03000 01 0000 110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105 03010 01 0000 110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106 00000 00 0000 000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EA5F13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EA5F13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  <w:bookmarkStart w:id="0" w:name="_GoBack"/>
            <w:bookmarkEnd w:id="0"/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106 01030 10 0000 110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106 06000 00 0000 110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106 06030 00 0000 110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106 06033 10 0000 110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</w:t>
            </w: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налогообложения,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294015,78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106 06040 00 0000 110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106 06043 10 0000 110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111 00000 00 0000 000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111 05000 00 0000 120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111 05020 00 0000 120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</w:tbl>
    <w:p w:rsidR="006E11FC" w:rsidRPr="00514A05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1417"/>
        <w:gridCol w:w="1276"/>
      </w:tblGrid>
      <w:tr w:rsidR="00BB2241" w:rsidRPr="00514A05" w:rsidTr="001E6CE0">
        <w:trPr>
          <w:trHeight w:val="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 xml:space="preserve">200 00000 00 0000 000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6E11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</w:tr>
      <w:tr w:rsidR="00BB2241" w:rsidRPr="00514A05" w:rsidTr="001E6CE0">
        <w:trPr>
          <w:trHeight w:val="4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202 00000 00 0000 000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202 01000 00 0000 151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202 01001 00 0000 151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202 01001 10 0000 151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202 03000 00 0000 151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202 03015 00 0000 151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202 03015 10 0000 151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</w:tbl>
    <w:p w:rsidR="006E11FC" w:rsidRPr="00514A05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1417"/>
        <w:gridCol w:w="1276"/>
      </w:tblGrid>
      <w:tr w:rsidR="00BB2241" w:rsidRPr="00514A05" w:rsidTr="001E6CE0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</w:tbl>
    <w:p w:rsidR="00EB7842" w:rsidRDefault="006E11FC">
      <w:r w:rsidRPr="00514A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</w:t>
      </w:r>
    </w:p>
    <w:sectPr w:rsidR="00EB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FC"/>
    <w:rsid w:val="000A6677"/>
    <w:rsid w:val="001E6CE0"/>
    <w:rsid w:val="00514A05"/>
    <w:rsid w:val="006E11FC"/>
    <w:rsid w:val="00AE0065"/>
    <w:rsid w:val="00BB2241"/>
    <w:rsid w:val="00EA5F13"/>
    <w:rsid w:val="00EB7842"/>
    <w:rsid w:val="00EE0060"/>
    <w:rsid w:val="00E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2016-11-10T09:32:00Z</dcterms:created>
  <dcterms:modified xsi:type="dcterms:W3CDTF">2016-11-15T09:13:00Z</dcterms:modified>
</cp:coreProperties>
</file>